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839" w:rsidRDefault="00E97839" w:rsidP="00E97839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МАТЕРИАЛЫ  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КОНТРОЛЮ  И ОЦЕНКЕ УЧЕБНЫХ  ДОСТИЖЕНИЙ  ОБУЧАЮЩИХСЯ</w:t>
      </w:r>
    </w:p>
    <w:p w:rsidR="00E97839" w:rsidRDefault="00E97839" w:rsidP="00E97839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</w:p>
    <w:p w:rsidR="00E97839" w:rsidRDefault="00E97839" w:rsidP="00E97839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к перовому рубежному контролю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1.Виды журналистского мастерства.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2.Требования к журналистскому мастерству.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3.Злободневность темы. Язык и стиль. Структура. Дизайн. Четкость мысли. 4.Соответствие журналистского материала содержанию. Факты. Публикация.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5. Этика журналиста.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6. Журналистская ответственность. Международные этические нормы. Язык и стиль.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7.Морально-этические нормы журналиста. Права и задачи журналиста. 8.Правила интервью. Манера разговора. Открытая, без искажения информация.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9.Объективность. Соблюдение Закона РК. Оперативность.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10. Профессионализм и творческие способности.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11. Духовная культура журналиста. Духовные принципы.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12.Владение техникой. Диктофон. Стенограмма. Работа с источником информации.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13. Интервью. Интервью как жанр и метод сбора информации.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14.Всестороннее владение информацией.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15.Злободневность темы. Выбор темы.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16.Заголовок. Сбор информации. Проверка фактов.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17.Анализ журналистского текста. Редактирование. Технические требования. Проблема и пути решения.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18.Общественная роль журналиста. Краткость. Точность.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lastRenderedPageBreak/>
        <w:t xml:space="preserve">19. Виды и содержание журналистского материала.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20.Техника сбора информации и реализация.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21.Элементы содержания в тексте. Соответствие содержанию. Работа с автором.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22. Язык и стиль. Язык и его структура. Культура языка. Грамотность языка и стиля. 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23.Разговорный, научный, художественно-литературный стили.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24. Фотожурналистика. Фото-жанр. Роль и значение фото. </w:t>
      </w:r>
    </w:p>
    <w:p w:rsidR="00E97839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25.Эффективный фотоснимок. Комментарии к фотоматериалу. Виды фотоматериала. </w:t>
      </w:r>
    </w:p>
    <w:p w:rsidR="00E97839" w:rsidRPr="00E97839" w:rsidRDefault="00E97839" w:rsidP="00E97839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ко второму</w:t>
      </w:r>
      <w:r>
        <w:rPr>
          <w:rFonts w:ascii="Times New Roman" w:hAnsi="Times New Roman"/>
          <w:b/>
          <w:sz w:val="28"/>
          <w:szCs w:val="28"/>
        </w:rPr>
        <w:t xml:space="preserve"> рубежному контролю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Требования к фотожурналисту. Фото в печати – дополнение к тексту, отснятый факт, наглядное доказательство.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Фотопортрет. Фотоочерк. Фотоплакат. Фоторепортаж. </w:t>
      </w:r>
      <w:proofErr w:type="spellStart"/>
      <w:r w:rsidRPr="00E97839">
        <w:rPr>
          <w:rFonts w:ascii="Times New Roman" w:hAnsi="Times New Roman"/>
          <w:sz w:val="28"/>
          <w:szCs w:val="28"/>
        </w:rPr>
        <w:t>Фотопередача</w:t>
      </w:r>
      <w:proofErr w:type="spellEnd"/>
      <w:r w:rsidRPr="00E97839">
        <w:rPr>
          <w:rFonts w:ascii="Times New Roman" w:hAnsi="Times New Roman"/>
          <w:sz w:val="28"/>
          <w:szCs w:val="28"/>
        </w:rPr>
        <w:t>. Профессиональная проблема фотожурналиста.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 Композиция. Точность. Ясность. Эффективность. Краткость.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>Лид –</w:t>
      </w:r>
      <w:proofErr w:type="spellStart"/>
      <w:r w:rsidRPr="00E97839">
        <w:rPr>
          <w:rFonts w:ascii="Times New Roman" w:hAnsi="Times New Roman"/>
          <w:sz w:val="28"/>
          <w:szCs w:val="28"/>
        </w:rPr>
        <w:t>фактологическая</w:t>
      </w:r>
      <w:proofErr w:type="spellEnd"/>
      <w:r w:rsidRPr="00E97839">
        <w:rPr>
          <w:rFonts w:ascii="Times New Roman" w:hAnsi="Times New Roman"/>
          <w:sz w:val="28"/>
          <w:szCs w:val="28"/>
        </w:rPr>
        <w:t xml:space="preserve"> основа. Хронологическая последовательность.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Тележурналист и требования к нему.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Возможности ТВ. Роль тележурналиста. Современные информационные </w:t>
      </w:r>
      <w:r>
        <w:rPr>
          <w:rFonts w:ascii="Times New Roman" w:hAnsi="Times New Roman"/>
          <w:sz w:val="28"/>
          <w:szCs w:val="28"/>
        </w:rPr>
        <w:t>т</w:t>
      </w:r>
      <w:r w:rsidRPr="00E97839">
        <w:rPr>
          <w:rFonts w:ascii="Times New Roman" w:hAnsi="Times New Roman"/>
          <w:sz w:val="28"/>
          <w:szCs w:val="28"/>
        </w:rPr>
        <w:t xml:space="preserve">ехнологии. Звук и изображение.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Этика тележурналиста.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Жанры и особенности тележурналистики.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>Роль и место ТВ в современном обществе. Прямой репортаж.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 Радиожурналист. Этапы работы радиожурналиста. </w:t>
      </w:r>
    </w:p>
    <w:p w:rsid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Особенности радиопередач. Сценарий. Актуальность. Прямой эфир.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Эффективность радиопередач.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 Описание. Слово. Язык и стиль радиожурналистики.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 Жанры и формы радиожурналистики. Сходство и различие жанров на РВ, ТВ и печати.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 Реклама. Роль рекламы в современном обществе.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 Особенности рекламы в эфире. Творческий процесс.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Критика общественности на радио и ТВ.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Несоблюдение норм языка и стиля в рекламе.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СМИ и реклама.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lastRenderedPageBreak/>
        <w:t xml:space="preserve">Влияние рекламы на детей.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Рекламные агентства.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Становление и развитие менеджмента в журналистике.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Экономические принципы в редакционной деятельности. 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>Роль журналистики в развитии экономики.</w:t>
      </w:r>
    </w:p>
    <w:p w:rsidR="00E97839" w:rsidRPr="00E97839" w:rsidRDefault="00E97839" w:rsidP="00E97839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E97839">
        <w:rPr>
          <w:rFonts w:ascii="Times New Roman" w:hAnsi="Times New Roman"/>
          <w:sz w:val="28"/>
          <w:szCs w:val="28"/>
        </w:rPr>
        <w:t xml:space="preserve"> СМИ и рынок.</w:t>
      </w:r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97839" w:rsidRPr="00F1389D" w:rsidRDefault="00E97839" w:rsidP="00E9783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</w:p>
    <w:p w:rsidR="00E97839" w:rsidRPr="00F1389D" w:rsidRDefault="00E97839" w:rsidP="00E97839">
      <w:pPr>
        <w:spacing w:before="240" w:after="0"/>
        <w:jc w:val="center"/>
        <w:rPr>
          <w:rFonts w:ascii="Times New Roman" w:hAnsi="Times New Roman"/>
          <w:sz w:val="28"/>
          <w:szCs w:val="28"/>
        </w:rPr>
      </w:pPr>
    </w:p>
    <w:p w:rsidR="00E97839" w:rsidRPr="00F1389D" w:rsidRDefault="00E97839" w:rsidP="00E97839">
      <w:pPr>
        <w:jc w:val="center"/>
      </w:pPr>
    </w:p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25434D"/>
    <w:multiLevelType w:val="hybridMultilevel"/>
    <w:tmpl w:val="5D9C8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839"/>
    <w:rsid w:val="00310F04"/>
    <w:rsid w:val="00E9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FB807-E91E-4012-8ADA-29FB5F2C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839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8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</cp:revision>
  <dcterms:created xsi:type="dcterms:W3CDTF">2018-03-04T06:48:00Z</dcterms:created>
  <dcterms:modified xsi:type="dcterms:W3CDTF">2018-03-04T06:51:00Z</dcterms:modified>
</cp:coreProperties>
</file>